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BA" w:rsidRDefault="00C35081" w:rsidP="00CE5D60">
      <w:pPr>
        <w:jc w:val="center"/>
      </w:pPr>
      <w:r>
        <w:rPr>
          <w:noProof/>
        </w:rPr>
        <w:drawing>
          <wp:anchor distT="0" distB="0" distL="114300" distR="114300" simplePos="0" relativeHeight="251660287" behindDoc="1" locked="0" layoutInCell="1" allowOverlap="1">
            <wp:simplePos x="0" y="0"/>
            <wp:positionH relativeFrom="column">
              <wp:posOffset>-467832</wp:posOffset>
            </wp:positionH>
            <wp:positionV relativeFrom="paragraph">
              <wp:posOffset>-404037</wp:posOffset>
            </wp:positionV>
            <wp:extent cx="7738288" cy="9973339"/>
            <wp:effectExtent l="19050" t="0" r="0" b="0"/>
            <wp:wrapNone/>
            <wp:docPr id="4" name="Picture 3" descr="Clipboard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lipboard01.jpg"/>
                    <pic:cNvPicPr/>
                  </pic:nvPicPr>
                  <pic:blipFill>
                    <a:blip r:embed="rId7" cstate="email"/>
                    <a:stretch>
                      <a:fillRect/>
                    </a:stretch>
                  </pic:blipFill>
                  <pic:spPr>
                    <a:xfrm>
                      <a:off x="0" y="0"/>
                      <a:ext cx="7738288" cy="9973339"/>
                    </a:xfrm>
                    <a:prstGeom prst="rect">
                      <a:avLst/>
                    </a:prstGeom>
                  </pic:spPr>
                </pic:pic>
              </a:graphicData>
            </a:graphic>
          </wp:anchor>
        </w:drawing>
      </w:r>
      <w:r w:rsidR="00DE56E2">
        <w:rPr>
          <w:noProof/>
        </w:rPr>
        <w:drawing>
          <wp:anchor distT="0" distB="0" distL="114300" distR="114300" simplePos="0" relativeHeight="251661312" behindDoc="1" locked="0" layoutInCell="1" allowOverlap="1">
            <wp:simplePos x="0" y="0"/>
            <wp:positionH relativeFrom="column">
              <wp:posOffset>1900497</wp:posOffset>
            </wp:positionH>
            <wp:positionV relativeFrom="paragraph">
              <wp:posOffset>-180547</wp:posOffset>
            </wp:positionV>
            <wp:extent cx="3072765" cy="756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KT_AdSlick_01.eps"/>
                    <pic:cNvPicPr/>
                  </pic:nvPicPr>
                  <pic:blipFill rotWithShape="1">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4194" b="44784"/>
                    <a:stretch/>
                  </pic:blipFill>
                  <pic:spPr bwMode="auto">
                    <a:xfrm>
                      <a:off x="0" y="0"/>
                      <a:ext cx="3072765" cy="7569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DE56E2" w:rsidRDefault="00DE56E2" w:rsidP="00861450">
      <w:pPr>
        <w:pStyle w:val="BasicParagraph"/>
        <w:spacing w:line="240" w:lineRule="auto"/>
        <w:jc w:val="center"/>
        <w:rPr>
          <w:b/>
          <w:szCs w:val="28"/>
        </w:rPr>
      </w:pPr>
    </w:p>
    <w:p w:rsidR="00901229" w:rsidRDefault="00901229" w:rsidP="00861450">
      <w:pPr>
        <w:pStyle w:val="BasicParagraph"/>
        <w:spacing w:line="240" w:lineRule="auto"/>
        <w:jc w:val="center"/>
        <w:rPr>
          <w:b/>
          <w:szCs w:val="28"/>
        </w:rPr>
      </w:pPr>
    </w:p>
    <w:p w:rsidR="00BA3920" w:rsidRPr="00901229" w:rsidRDefault="00772AB2" w:rsidP="00861450">
      <w:pPr>
        <w:pStyle w:val="BasicParagraph"/>
        <w:spacing w:line="240" w:lineRule="auto"/>
        <w:jc w:val="center"/>
        <w:rPr>
          <w:b/>
          <w:sz w:val="28"/>
          <w:szCs w:val="28"/>
        </w:rPr>
      </w:pPr>
      <w:r w:rsidRPr="00901229">
        <w:rPr>
          <w:b/>
          <w:sz w:val="28"/>
          <w:szCs w:val="28"/>
        </w:rPr>
        <w:t xml:space="preserve">On </w:t>
      </w:r>
      <w:proofErr w:type="spellStart"/>
      <w:r w:rsidRPr="00901229">
        <w:rPr>
          <w:b/>
          <w:sz w:val="28"/>
          <w:szCs w:val="28"/>
        </w:rPr>
        <w:t>Blu</w:t>
      </w:r>
      <w:proofErr w:type="spellEnd"/>
      <w:r w:rsidRPr="00901229">
        <w:rPr>
          <w:b/>
          <w:sz w:val="28"/>
          <w:szCs w:val="28"/>
        </w:rPr>
        <w:t xml:space="preserve">-ray and </w:t>
      </w:r>
      <w:smartTag w:uri="urn:schemas-microsoft-com:office:smarttags" w:element="stockticker">
        <w:r w:rsidRPr="00901229">
          <w:rPr>
            <w:b/>
            <w:sz w:val="28"/>
            <w:szCs w:val="28"/>
          </w:rPr>
          <w:t>DV</w:t>
        </w:r>
        <w:r w:rsidR="00BA3920" w:rsidRPr="00901229">
          <w:rPr>
            <w:b/>
            <w:sz w:val="28"/>
            <w:szCs w:val="28"/>
          </w:rPr>
          <w:t>D</w:t>
        </w:r>
      </w:smartTag>
      <w:r w:rsidR="00BA3920" w:rsidRPr="00901229">
        <w:rPr>
          <w:b/>
          <w:sz w:val="28"/>
          <w:szCs w:val="28"/>
        </w:rPr>
        <w:t xml:space="preserve"> March 11 &amp; D</w:t>
      </w:r>
      <w:r w:rsidRPr="00901229">
        <w:rPr>
          <w:b/>
          <w:sz w:val="28"/>
          <w:szCs w:val="28"/>
        </w:rPr>
        <w:t xml:space="preserve">igital </w:t>
      </w:r>
      <w:r w:rsidR="00BA3920" w:rsidRPr="00901229">
        <w:rPr>
          <w:b/>
          <w:sz w:val="28"/>
          <w:szCs w:val="28"/>
        </w:rPr>
        <w:t>HD</w:t>
      </w:r>
      <w:r w:rsidRPr="00901229">
        <w:rPr>
          <w:b/>
          <w:sz w:val="28"/>
          <w:szCs w:val="28"/>
        </w:rPr>
        <w:t>™</w:t>
      </w:r>
      <w:r w:rsidR="00BA3920" w:rsidRPr="00901229">
        <w:rPr>
          <w:b/>
          <w:sz w:val="28"/>
          <w:szCs w:val="28"/>
        </w:rPr>
        <w:t xml:space="preserve"> February 25 </w:t>
      </w:r>
    </w:p>
    <w:p w:rsidR="00861450" w:rsidRPr="00861450" w:rsidRDefault="00861450" w:rsidP="005C2715">
      <w:pPr>
        <w:pStyle w:val="BasicParagraph"/>
        <w:spacing w:line="240" w:lineRule="auto"/>
        <w:jc w:val="right"/>
        <w:rPr>
          <w:b/>
          <w:sz w:val="12"/>
          <w:szCs w:val="28"/>
        </w:rPr>
      </w:pPr>
    </w:p>
    <w:p w:rsidR="00E03457" w:rsidRPr="00D96564" w:rsidRDefault="00E03457" w:rsidP="00861450">
      <w:pPr>
        <w:pStyle w:val="BasicParagraph"/>
        <w:spacing w:line="240" w:lineRule="auto"/>
        <w:jc w:val="center"/>
        <w:rPr>
          <w:szCs w:val="28"/>
        </w:rPr>
      </w:pPr>
      <w:r w:rsidRPr="00D96564">
        <w:rPr>
          <w:szCs w:val="28"/>
        </w:rPr>
        <w:t xml:space="preserve">“Captures the pure joy and triumph of the human spirit" </w:t>
      </w:r>
    </w:p>
    <w:p w:rsidR="00E03457" w:rsidRPr="00D96564" w:rsidRDefault="00CC7F85" w:rsidP="00CC7F85">
      <w:pPr>
        <w:pStyle w:val="BasicParagraph"/>
        <w:tabs>
          <w:tab w:val="center" w:pos="5400"/>
          <w:tab w:val="right" w:pos="10800"/>
        </w:tabs>
        <w:spacing w:line="240" w:lineRule="auto"/>
        <w:rPr>
          <w:rFonts w:ascii="Trajan Pro" w:hAnsi="Trajan Pro" w:cs="Trajan Pro"/>
          <w:b/>
          <w:bCs/>
          <w:sz w:val="28"/>
          <w:szCs w:val="28"/>
        </w:rPr>
      </w:pPr>
      <w:r>
        <w:rPr>
          <w:szCs w:val="28"/>
        </w:rPr>
        <w:tab/>
      </w:r>
      <w:r w:rsidR="00E03457" w:rsidRPr="00D96564">
        <w:rPr>
          <w:szCs w:val="28"/>
        </w:rPr>
        <w:t xml:space="preserve">-- </w:t>
      </w:r>
      <w:smartTag w:uri="urn:schemas-microsoft-com:office:smarttags" w:element="PersonName">
        <w:smartTag w:uri="urn:schemas:contacts" w:element="GivenName">
          <w:r w:rsidR="00E03457" w:rsidRPr="00D96564">
            <w:rPr>
              <w:szCs w:val="28"/>
            </w:rPr>
            <w:t>Richard</w:t>
          </w:r>
        </w:smartTag>
        <w:r w:rsidR="00E03457" w:rsidRPr="00D96564">
          <w:rPr>
            <w:szCs w:val="28"/>
          </w:rPr>
          <w:t xml:space="preserve"> </w:t>
        </w:r>
        <w:proofErr w:type="spellStart"/>
        <w:smartTag w:uri="urn:schemas:contacts" w:element="Sn">
          <w:r w:rsidR="00E03457" w:rsidRPr="00D96564">
            <w:rPr>
              <w:szCs w:val="28"/>
            </w:rPr>
            <w:t>Roeper</w:t>
          </w:r>
        </w:smartTag>
      </w:smartTag>
      <w:proofErr w:type="spellEnd"/>
      <w:r w:rsidR="00E03457" w:rsidRPr="00D96564">
        <w:rPr>
          <w:szCs w:val="28"/>
        </w:rPr>
        <w:t xml:space="preserve">, </w:t>
      </w:r>
      <w:smartTag w:uri="urn:schemas:contacts" w:element="Sn">
        <w:r w:rsidR="00E03457" w:rsidRPr="00D96564">
          <w:rPr>
            <w:i/>
            <w:szCs w:val="28"/>
          </w:rPr>
          <w:t>Chicago</w:t>
        </w:r>
      </w:smartTag>
      <w:r w:rsidR="00E03457" w:rsidRPr="00D96564">
        <w:rPr>
          <w:i/>
          <w:szCs w:val="28"/>
        </w:rPr>
        <w:t xml:space="preserve"> Sun Times</w:t>
      </w:r>
      <w:r>
        <w:rPr>
          <w:i/>
          <w:szCs w:val="28"/>
        </w:rPr>
        <w:tab/>
      </w:r>
    </w:p>
    <w:p w:rsidR="00E03457" w:rsidRPr="00D96564" w:rsidRDefault="00E03457" w:rsidP="00CE5D60">
      <w:pPr>
        <w:pStyle w:val="BasicParagraph"/>
        <w:rPr>
          <w:rFonts w:ascii="Trajan Pro" w:hAnsi="Trajan Pro" w:cs="Trajan Pro"/>
          <w:b/>
          <w:bCs/>
          <w:sz w:val="12"/>
          <w:szCs w:val="26"/>
        </w:rPr>
      </w:pPr>
    </w:p>
    <w:p w:rsidR="00CE5D60" w:rsidRPr="00D96564" w:rsidRDefault="00CE5D60" w:rsidP="00861450">
      <w:pPr>
        <w:pStyle w:val="BasicParagraph"/>
        <w:spacing w:line="240" w:lineRule="auto"/>
        <w:rPr>
          <w:rFonts w:ascii="Trajan Pro" w:hAnsi="Trajan Pro" w:cs="Trajan Pro"/>
          <w:b/>
          <w:bCs/>
          <w:szCs w:val="26"/>
        </w:rPr>
      </w:pPr>
      <w:r w:rsidRPr="00D96564">
        <w:rPr>
          <w:rFonts w:ascii="Trajan Pro" w:hAnsi="Trajan Pro" w:cs="Trajan Pro"/>
          <w:b/>
          <w:bCs/>
          <w:szCs w:val="26"/>
        </w:rPr>
        <w:t>THE BOOK THIEF</w:t>
      </w:r>
    </w:p>
    <w:p w:rsidR="00861450" w:rsidRDefault="00861450" w:rsidP="00861450">
      <w:pPr>
        <w:pStyle w:val="BasicParagraph"/>
        <w:spacing w:line="240" w:lineRule="auto"/>
      </w:pPr>
      <w:r>
        <w:t xml:space="preserve">Based on the beloved best-selling book comes an “extremely moving” (Leonard Maltin, </w:t>
      </w:r>
      <w:proofErr w:type="spellStart"/>
      <w:r>
        <w:t>Indiewire</w:t>
      </w:r>
      <w:proofErr w:type="spellEnd"/>
      <w:r>
        <w:t xml:space="preserve">) story of a girl who transforms the lives of those around her during World War II, Germany.  When her mother can no longer care for her, </w:t>
      </w:r>
      <w:proofErr w:type="spellStart"/>
      <w:r>
        <w:t>Liesel</w:t>
      </w:r>
      <w:proofErr w:type="spellEnd"/>
      <w:r>
        <w:t xml:space="preserve"> (Sophie </w:t>
      </w:r>
      <w:proofErr w:type="spellStart"/>
      <w:r>
        <w:t>Nélisse</w:t>
      </w:r>
      <w:proofErr w:type="spellEnd"/>
      <w:r>
        <w:t xml:space="preserve">) is adopted by a German couple (OSCAR® Winner Geoffrey Rush* and OSCAR® Nominee Emily Watson**).  Although she arrives illiterate, </w:t>
      </w:r>
      <w:proofErr w:type="spellStart"/>
      <w:r>
        <w:t>Liesel</w:t>
      </w:r>
      <w:proofErr w:type="spellEnd"/>
      <w:r>
        <w:t xml:space="preserve"> is encouraged to learn to read by her adoptive father.  When the couple then takes in Max (Ben </w:t>
      </w:r>
      <w:proofErr w:type="spellStart"/>
      <w:r>
        <w:t>Schnetzer</w:t>
      </w:r>
      <w:proofErr w:type="spellEnd"/>
      <w:r>
        <w:t xml:space="preserve">), a Jew hiding from Hitler’s army, </w:t>
      </w:r>
      <w:proofErr w:type="spellStart"/>
      <w:r>
        <w:t>Liesel</w:t>
      </w:r>
      <w:proofErr w:type="spellEnd"/>
      <w:r>
        <w:t xml:space="preserve"> befriends him.  Ultimately, words and imagination provide the friends with an escape from the events unfolding around them in this extraordinary, acclaimed film directed by Brian Percival (</w:t>
      </w:r>
      <w:proofErr w:type="spellStart"/>
      <w:r>
        <w:t>Downton</w:t>
      </w:r>
      <w:proofErr w:type="spellEnd"/>
      <w:r>
        <w:t xml:space="preserve"> Abbey).  </w:t>
      </w:r>
    </w:p>
    <w:p w:rsidR="00861450" w:rsidRPr="00861450" w:rsidRDefault="00861450" w:rsidP="00D11994">
      <w:pPr>
        <w:pStyle w:val="BasicParagraph"/>
        <w:jc w:val="right"/>
        <w:rPr>
          <w:sz w:val="8"/>
          <w:szCs w:val="20"/>
        </w:rPr>
      </w:pPr>
    </w:p>
    <w:p w:rsidR="00CE5D60" w:rsidRPr="00D11994" w:rsidRDefault="0042110E" w:rsidP="00D11994">
      <w:pPr>
        <w:pStyle w:val="BasicParagraph"/>
        <w:jc w:val="right"/>
        <w:rPr>
          <w:sz w:val="20"/>
          <w:szCs w:val="20"/>
        </w:rPr>
      </w:pPr>
      <w:r>
        <w:rPr>
          <w:sz w:val="20"/>
          <w:szCs w:val="20"/>
        </w:rPr>
        <w:t>*Actor, Shine, 1996</w:t>
      </w:r>
      <w:r w:rsidR="00D11994" w:rsidRPr="00D11994">
        <w:rPr>
          <w:sz w:val="20"/>
          <w:szCs w:val="20"/>
        </w:rPr>
        <w:t xml:space="preserve"> **Actress, Hilary and Jackie, 1998; Breaking the Waves, 1996</w:t>
      </w:r>
    </w:p>
    <w:p w:rsidR="00D11994" w:rsidRPr="00DE56E2" w:rsidRDefault="00D11994" w:rsidP="00CE5D60">
      <w:pPr>
        <w:pStyle w:val="BasicParagraph"/>
        <w:rPr>
          <w:rFonts w:cs="Trajan Pro"/>
          <w:b/>
          <w:bCs/>
          <w:sz w:val="14"/>
          <w:szCs w:val="16"/>
        </w:rPr>
      </w:pPr>
    </w:p>
    <w:p w:rsidR="00861450" w:rsidRDefault="00861450" w:rsidP="00CE5D60">
      <w:pPr>
        <w:pStyle w:val="BasicParagraph"/>
        <w:rPr>
          <w:rFonts w:ascii="Trajan Pro" w:hAnsi="Trajan Pro" w:cs="Trajan Pro"/>
          <w:b/>
          <w:bCs/>
          <w:szCs w:val="26"/>
        </w:rPr>
        <w:sectPr w:rsidR="00861450" w:rsidSect="006A1E7F">
          <w:pgSz w:w="12240" w:h="15840"/>
          <w:pgMar w:top="720" w:right="720" w:bottom="720" w:left="720" w:header="720" w:footer="720" w:gutter="0"/>
          <w:cols w:space="720"/>
          <w:docGrid w:linePitch="360"/>
        </w:sectPr>
      </w:pPr>
    </w:p>
    <w:p w:rsidR="00CE5D60" w:rsidRPr="00D96564" w:rsidRDefault="00861450" w:rsidP="00CE5D60">
      <w:pPr>
        <w:pStyle w:val="BasicParagraph"/>
        <w:rPr>
          <w:rFonts w:ascii="Trajan Pro" w:hAnsi="Trajan Pro" w:cs="Trajan Pro"/>
          <w:b/>
          <w:bCs/>
          <w:szCs w:val="26"/>
        </w:rPr>
      </w:pPr>
      <w:r>
        <w:rPr>
          <w:rFonts w:ascii="Trajan Pro" w:hAnsi="Trajan Pro" w:cs="Trajan Pro"/>
          <w:b/>
          <w:bCs/>
          <w:szCs w:val="26"/>
        </w:rPr>
        <w:lastRenderedPageBreak/>
        <w:t xml:space="preserve">Blu-Ray </w:t>
      </w:r>
      <w:r w:rsidR="00CE5D60" w:rsidRPr="00D96564">
        <w:rPr>
          <w:rFonts w:ascii="Trajan Pro" w:hAnsi="Trajan Pro" w:cs="Trajan Pro"/>
          <w:b/>
          <w:bCs/>
          <w:szCs w:val="26"/>
        </w:rPr>
        <w:t>Special Features</w:t>
      </w:r>
    </w:p>
    <w:p w:rsidR="00CE5D60" w:rsidRPr="00896845" w:rsidRDefault="00CE5D60" w:rsidP="00861450">
      <w:pPr>
        <w:pStyle w:val="BasicParagraph"/>
        <w:numPr>
          <w:ilvl w:val="0"/>
          <w:numId w:val="2"/>
        </w:numPr>
        <w:spacing w:line="240" w:lineRule="auto"/>
        <w:rPr>
          <w:sz w:val="22"/>
          <w:szCs w:val="30"/>
        </w:rPr>
      </w:pPr>
      <w:r w:rsidRPr="00896845">
        <w:rPr>
          <w:sz w:val="22"/>
          <w:szCs w:val="30"/>
        </w:rPr>
        <w:t>Deleted Scenes</w:t>
      </w:r>
    </w:p>
    <w:p w:rsidR="00CE5D60" w:rsidRPr="00896845" w:rsidRDefault="00CE5D60" w:rsidP="00861450">
      <w:pPr>
        <w:pStyle w:val="BasicParagraph"/>
        <w:numPr>
          <w:ilvl w:val="0"/>
          <w:numId w:val="2"/>
        </w:numPr>
        <w:spacing w:line="240" w:lineRule="auto"/>
        <w:rPr>
          <w:sz w:val="22"/>
          <w:szCs w:val="30"/>
        </w:rPr>
      </w:pPr>
      <w:r w:rsidRPr="00896845">
        <w:rPr>
          <w:sz w:val="22"/>
          <w:szCs w:val="30"/>
        </w:rPr>
        <w:t xml:space="preserve">A Hidden Truth: Bringing </w:t>
      </w:r>
      <w:r w:rsidRPr="00896845">
        <w:rPr>
          <w:b/>
          <w:bCs/>
          <w:i/>
          <w:iCs/>
          <w:sz w:val="22"/>
          <w:szCs w:val="30"/>
        </w:rPr>
        <w:t xml:space="preserve">The Book Thief </w:t>
      </w:r>
      <w:r w:rsidRPr="00896845">
        <w:rPr>
          <w:sz w:val="22"/>
          <w:szCs w:val="30"/>
        </w:rPr>
        <w:t>To Life</w:t>
      </w:r>
    </w:p>
    <w:p w:rsidR="00861450" w:rsidRPr="00861450" w:rsidRDefault="00CE5D60" w:rsidP="00861450">
      <w:pPr>
        <w:pStyle w:val="BasicParagraph"/>
        <w:numPr>
          <w:ilvl w:val="0"/>
          <w:numId w:val="2"/>
        </w:numPr>
        <w:spacing w:line="240" w:lineRule="auto"/>
        <w:rPr>
          <w:rFonts w:ascii="Trajan Pro" w:hAnsi="Trajan Pro" w:cs="Trajan Pro"/>
          <w:b/>
          <w:bCs/>
          <w:sz w:val="20"/>
          <w:szCs w:val="32"/>
        </w:rPr>
      </w:pPr>
      <w:r w:rsidRPr="00896845">
        <w:rPr>
          <w:sz w:val="22"/>
          <w:szCs w:val="30"/>
        </w:rPr>
        <w:t>Theatrical Traile</w:t>
      </w:r>
      <w:r w:rsidR="00861450">
        <w:rPr>
          <w:sz w:val="22"/>
          <w:szCs w:val="30"/>
        </w:rPr>
        <w:t>r</w:t>
      </w:r>
    </w:p>
    <w:p w:rsidR="00861450" w:rsidRPr="00D96564" w:rsidRDefault="00861450" w:rsidP="00861450">
      <w:pPr>
        <w:pStyle w:val="BasicParagraph"/>
        <w:rPr>
          <w:rFonts w:ascii="Trajan Pro" w:hAnsi="Trajan Pro" w:cs="Trajan Pro"/>
          <w:b/>
          <w:bCs/>
          <w:szCs w:val="26"/>
        </w:rPr>
      </w:pPr>
      <w:smartTag w:uri="urn:schemas-microsoft-com:office:smarttags" w:element="stockticker">
        <w:r>
          <w:rPr>
            <w:rFonts w:ascii="Trajan Pro" w:hAnsi="Trajan Pro" w:cs="Trajan Pro"/>
            <w:b/>
            <w:bCs/>
            <w:szCs w:val="26"/>
          </w:rPr>
          <w:lastRenderedPageBreak/>
          <w:t>DVD</w:t>
        </w:r>
      </w:smartTag>
      <w:r>
        <w:rPr>
          <w:rFonts w:ascii="Trajan Pro" w:hAnsi="Trajan Pro" w:cs="Trajan Pro"/>
          <w:b/>
          <w:bCs/>
          <w:szCs w:val="26"/>
        </w:rPr>
        <w:t xml:space="preserve"> </w:t>
      </w:r>
      <w:r w:rsidRPr="00D96564">
        <w:rPr>
          <w:rFonts w:ascii="Trajan Pro" w:hAnsi="Trajan Pro" w:cs="Trajan Pro"/>
          <w:b/>
          <w:bCs/>
          <w:szCs w:val="26"/>
        </w:rPr>
        <w:t>Special Features</w:t>
      </w:r>
    </w:p>
    <w:p w:rsidR="00861450" w:rsidRPr="00896845" w:rsidRDefault="00861450" w:rsidP="00861450">
      <w:pPr>
        <w:pStyle w:val="BasicParagraph"/>
        <w:numPr>
          <w:ilvl w:val="0"/>
          <w:numId w:val="2"/>
        </w:numPr>
        <w:spacing w:line="240" w:lineRule="auto"/>
        <w:rPr>
          <w:sz w:val="22"/>
          <w:szCs w:val="30"/>
        </w:rPr>
      </w:pPr>
      <w:r w:rsidRPr="00896845">
        <w:rPr>
          <w:sz w:val="22"/>
          <w:szCs w:val="30"/>
        </w:rPr>
        <w:t>Deleted Scenes</w:t>
      </w:r>
    </w:p>
    <w:p w:rsidR="00861450" w:rsidRPr="00861450" w:rsidRDefault="00861450" w:rsidP="00861450">
      <w:pPr>
        <w:pStyle w:val="BasicParagraph"/>
        <w:numPr>
          <w:ilvl w:val="0"/>
          <w:numId w:val="2"/>
        </w:numPr>
        <w:spacing w:line="240" w:lineRule="auto"/>
        <w:rPr>
          <w:rFonts w:ascii="Trajan Pro" w:hAnsi="Trajan Pro" w:cs="Trajan Pro"/>
          <w:b/>
          <w:bCs/>
          <w:sz w:val="20"/>
          <w:szCs w:val="32"/>
        </w:rPr>
      </w:pPr>
      <w:r w:rsidRPr="00896845">
        <w:rPr>
          <w:sz w:val="22"/>
          <w:szCs w:val="30"/>
        </w:rPr>
        <w:t>Theatrical Traile</w:t>
      </w:r>
      <w:r>
        <w:rPr>
          <w:sz w:val="22"/>
          <w:szCs w:val="30"/>
        </w:rPr>
        <w:t>r</w:t>
      </w:r>
    </w:p>
    <w:p w:rsidR="00861450" w:rsidRPr="00861450" w:rsidRDefault="00861450" w:rsidP="00861450">
      <w:pPr>
        <w:pStyle w:val="BasicParagraph"/>
        <w:ind w:left="720"/>
        <w:rPr>
          <w:rFonts w:ascii="Trajan Pro" w:hAnsi="Trajan Pro" w:cs="Trajan Pro"/>
          <w:b/>
          <w:bCs/>
          <w:sz w:val="20"/>
          <w:szCs w:val="32"/>
        </w:rPr>
      </w:pPr>
    </w:p>
    <w:p w:rsidR="00861450" w:rsidRDefault="00861450" w:rsidP="00861450">
      <w:pPr>
        <w:pStyle w:val="BasicParagraph"/>
        <w:ind w:left="720"/>
        <w:rPr>
          <w:rFonts w:ascii="Trajan Pro" w:hAnsi="Trajan Pro" w:cs="Trajan Pro"/>
          <w:b/>
          <w:bCs/>
          <w:sz w:val="20"/>
          <w:szCs w:val="32"/>
        </w:rPr>
        <w:sectPr w:rsidR="00861450" w:rsidSect="00861450">
          <w:type w:val="continuous"/>
          <w:pgSz w:w="12240" w:h="15840"/>
          <w:pgMar w:top="720" w:right="720" w:bottom="720" w:left="720" w:header="720" w:footer="720" w:gutter="0"/>
          <w:cols w:num="2" w:space="720"/>
          <w:docGrid w:linePitch="360"/>
        </w:sectPr>
      </w:pPr>
    </w:p>
    <w:p w:rsidR="00861450" w:rsidRPr="00861450" w:rsidRDefault="00861450" w:rsidP="00861450">
      <w:pPr>
        <w:pStyle w:val="BasicParagraph"/>
        <w:rPr>
          <w:rFonts w:ascii="Trajan Pro" w:hAnsi="Trajan Pro" w:cs="Trajan Pro"/>
          <w:b/>
          <w:bCs/>
          <w:sz w:val="20"/>
          <w:szCs w:val="32"/>
        </w:rPr>
      </w:pPr>
    </w:p>
    <w:p w:rsidR="00896845" w:rsidRPr="00896845" w:rsidRDefault="00896845" w:rsidP="00CE5D60">
      <w:pPr>
        <w:pStyle w:val="BasicParagraph"/>
        <w:rPr>
          <w:rFonts w:ascii="Trajan Pro" w:hAnsi="Trajan Pro" w:cs="Trajan Pro"/>
          <w:b/>
          <w:bCs/>
          <w:sz w:val="16"/>
          <w:szCs w:val="34"/>
        </w:rPr>
        <w:sectPr w:rsidR="00896845" w:rsidRPr="00896845" w:rsidSect="00861450">
          <w:type w:val="continuous"/>
          <w:pgSz w:w="12240" w:h="15840"/>
          <w:pgMar w:top="720" w:right="720" w:bottom="720" w:left="720" w:header="720" w:footer="720" w:gutter="0"/>
          <w:cols w:space="720"/>
          <w:docGrid w:linePitch="360"/>
        </w:sectPr>
      </w:pPr>
    </w:p>
    <w:p w:rsidR="00CE5D60" w:rsidRPr="00D96564" w:rsidRDefault="00CE5D60" w:rsidP="00861450">
      <w:pPr>
        <w:pStyle w:val="BasicParagraph"/>
        <w:spacing w:line="240" w:lineRule="auto"/>
        <w:rPr>
          <w:rFonts w:ascii="Trajan Pro" w:hAnsi="Trajan Pro" w:cs="Trajan Pro"/>
          <w:b/>
          <w:bCs/>
          <w:szCs w:val="26"/>
        </w:rPr>
      </w:pPr>
      <w:r w:rsidRPr="00D96564">
        <w:rPr>
          <w:rFonts w:ascii="Trajan Pro" w:hAnsi="Trajan Pro" w:cs="Trajan Pro"/>
          <w:b/>
          <w:bCs/>
          <w:szCs w:val="26"/>
        </w:rPr>
        <w:lastRenderedPageBreak/>
        <w:t>THE BOOK THIEF Blu-Ray</w:t>
      </w:r>
    </w:p>
    <w:p w:rsidR="00CE5D60" w:rsidRPr="00896845" w:rsidRDefault="00CE5D60" w:rsidP="00861450">
      <w:pPr>
        <w:pStyle w:val="BasicParagraph"/>
        <w:spacing w:line="240" w:lineRule="auto"/>
        <w:rPr>
          <w:sz w:val="22"/>
          <w:szCs w:val="26"/>
        </w:rPr>
      </w:pPr>
      <w:r w:rsidRPr="00896845">
        <w:rPr>
          <w:sz w:val="22"/>
          <w:szCs w:val="26"/>
        </w:rPr>
        <w:t xml:space="preserve">Street Date: </w:t>
      </w:r>
      <w:r w:rsidRPr="00896845">
        <w:rPr>
          <w:sz w:val="22"/>
          <w:szCs w:val="26"/>
        </w:rPr>
        <w:tab/>
      </w:r>
      <w:r w:rsidRPr="00896845">
        <w:rPr>
          <w:sz w:val="22"/>
          <w:szCs w:val="26"/>
        </w:rPr>
        <w:tab/>
      </w:r>
      <w:smartTag w:uri="urn:schemas-microsoft-com:office:smarttags" w:element="date">
        <w:smartTagPr>
          <w:attr w:name="ls" w:val="trans"/>
          <w:attr w:name="Month" w:val="3"/>
          <w:attr w:name="Day" w:val="11"/>
          <w:attr w:name="Year" w:val="2014"/>
        </w:smartTagPr>
        <w:r w:rsidRPr="00896845">
          <w:rPr>
            <w:sz w:val="22"/>
            <w:szCs w:val="26"/>
          </w:rPr>
          <w:t>March 11, 2014</w:t>
        </w:r>
      </w:smartTag>
    </w:p>
    <w:p w:rsidR="00CE5D60" w:rsidRPr="00896845" w:rsidRDefault="00CE5D60" w:rsidP="00861450">
      <w:pPr>
        <w:pStyle w:val="BasicParagraph"/>
        <w:spacing w:line="240" w:lineRule="auto"/>
        <w:rPr>
          <w:sz w:val="22"/>
          <w:szCs w:val="26"/>
        </w:rPr>
      </w:pPr>
      <w:proofErr w:type="spellStart"/>
      <w:r w:rsidRPr="00896845">
        <w:rPr>
          <w:sz w:val="22"/>
          <w:szCs w:val="26"/>
        </w:rPr>
        <w:t>Prebook</w:t>
      </w:r>
      <w:proofErr w:type="spellEnd"/>
      <w:r w:rsidRPr="00896845">
        <w:rPr>
          <w:sz w:val="22"/>
          <w:szCs w:val="26"/>
        </w:rPr>
        <w:t xml:space="preserve"> Date: </w:t>
      </w:r>
      <w:r w:rsidRPr="00896845">
        <w:rPr>
          <w:sz w:val="22"/>
          <w:szCs w:val="26"/>
        </w:rPr>
        <w:tab/>
      </w:r>
      <w:r w:rsidRPr="00896845">
        <w:rPr>
          <w:sz w:val="22"/>
          <w:szCs w:val="26"/>
        </w:rPr>
        <w:tab/>
      </w:r>
      <w:smartTag w:uri="urn:schemas-microsoft-com:office:smarttags" w:element="date">
        <w:smartTagPr>
          <w:attr w:name="ls" w:val="trans"/>
          <w:attr w:name="Month" w:val="2"/>
          <w:attr w:name="Day" w:val="12"/>
          <w:attr w:name="Year" w:val="2014"/>
        </w:smartTagPr>
        <w:r w:rsidRPr="00896845">
          <w:rPr>
            <w:sz w:val="22"/>
            <w:szCs w:val="26"/>
          </w:rPr>
          <w:t>February 12, 2014</w:t>
        </w:r>
      </w:smartTag>
    </w:p>
    <w:p w:rsidR="00CE5D60" w:rsidRPr="00896845" w:rsidRDefault="00CE5D60" w:rsidP="00861450">
      <w:pPr>
        <w:pStyle w:val="BasicParagraph"/>
        <w:spacing w:line="240" w:lineRule="auto"/>
        <w:rPr>
          <w:sz w:val="22"/>
          <w:szCs w:val="26"/>
        </w:rPr>
      </w:pPr>
      <w:r w:rsidRPr="00896845">
        <w:rPr>
          <w:sz w:val="22"/>
          <w:szCs w:val="26"/>
        </w:rPr>
        <w:t xml:space="preserve">Screen Format: </w:t>
      </w:r>
      <w:r w:rsidR="00896845">
        <w:rPr>
          <w:sz w:val="22"/>
          <w:szCs w:val="26"/>
        </w:rPr>
        <w:tab/>
      </w:r>
      <w:r w:rsidRPr="00896845">
        <w:rPr>
          <w:sz w:val="22"/>
          <w:szCs w:val="26"/>
        </w:rPr>
        <w:tab/>
      </w:r>
      <w:r w:rsidR="00F46319">
        <w:rPr>
          <w:sz w:val="22"/>
          <w:szCs w:val="26"/>
        </w:rPr>
        <w:t xml:space="preserve">Widescreen </w:t>
      </w:r>
      <w:r w:rsidR="00861450">
        <w:rPr>
          <w:sz w:val="22"/>
          <w:szCs w:val="26"/>
        </w:rPr>
        <w:t>–</w:t>
      </w:r>
      <w:r w:rsidR="00F46319">
        <w:rPr>
          <w:sz w:val="22"/>
          <w:szCs w:val="26"/>
        </w:rPr>
        <w:t xml:space="preserve"> 16</w:t>
      </w:r>
      <w:r w:rsidR="00861450">
        <w:rPr>
          <w:sz w:val="22"/>
          <w:szCs w:val="26"/>
        </w:rPr>
        <w:t>:</w:t>
      </w:r>
      <w:r w:rsidR="00F46319">
        <w:rPr>
          <w:sz w:val="22"/>
          <w:szCs w:val="26"/>
        </w:rPr>
        <w:t>9</w:t>
      </w:r>
      <w:r w:rsidR="00861450">
        <w:rPr>
          <w:sz w:val="22"/>
          <w:szCs w:val="26"/>
        </w:rPr>
        <w:t xml:space="preserve"> (2.40)</w:t>
      </w:r>
      <w:r w:rsidR="00F46319">
        <w:rPr>
          <w:sz w:val="22"/>
          <w:szCs w:val="26"/>
        </w:rPr>
        <w:t xml:space="preserve"> </w:t>
      </w:r>
    </w:p>
    <w:p w:rsidR="00861450" w:rsidRPr="00DE56E2" w:rsidRDefault="00CE5D60" w:rsidP="00861450">
      <w:pPr>
        <w:pStyle w:val="BasicParagraph"/>
        <w:spacing w:line="240" w:lineRule="auto"/>
        <w:rPr>
          <w:sz w:val="22"/>
        </w:rPr>
      </w:pPr>
      <w:r w:rsidRPr="00896845">
        <w:rPr>
          <w:sz w:val="22"/>
          <w:szCs w:val="26"/>
        </w:rPr>
        <w:t xml:space="preserve">Audio: </w:t>
      </w:r>
      <w:r w:rsidRPr="00896845">
        <w:rPr>
          <w:sz w:val="22"/>
          <w:szCs w:val="26"/>
        </w:rPr>
        <w:tab/>
      </w:r>
      <w:r w:rsidR="00861450">
        <w:rPr>
          <w:sz w:val="22"/>
          <w:szCs w:val="26"/>
        </w:rPr>
        <w:tab/>
      </w:r>
      <w:r w:rsidR="00861450">
        <w:rPr>
          <w:sz w:val="22"/>
          <w:szCs w:val="26"/>
        </w:rPr>
        <w:tab/>
      </w:r>
      <w:r w:rsidR="00861450" w:rsidRPr="00DE56E2">
        <w:rPr>
          <w:sz w:val="22"/>
        </w:rPr>
        <w:t xml:space="preserve">English 5.1 DTS-HD-MA </w:t>
      </w:r>
    </w:p>
    <w:p w:rsidR="00861450" w:rsidRPr="00DE56E2" w:rsidRDefault="00861450" w:rsidP="00861450">
      <w:pPr>
        <w:pStyle w:val="BasicParagraph"/>
        <w:spacing w:line="240" w:lineRule="auto"/>
        <w:rPr>
          <w:sz w:val="22"/>
        </w:rPr>
      </w:pPr>
      <w:r w:rsidRPr="00DE56E2">
        <w:rPr>
          <w:sz w:val="22"/>
        </w:rPr>
        <w:tab/>
      </w:r>
      <w:r w:rsidRPr="00DE56E2">
        <w:rPr>
          <w:sz w:val="22"/>
        </w:rPr>
        <w:tab/>
      </w:r>
      <w:r w:rsidRPr="00DE56E2">
        <w:rPr>
          <w:sz w:val="22"/>
        </w:rPr>
        <w:tab/>
        <w:t>French 5.1 Dolby Digital</w:t>
      </w:r>
    </w:p>
    <w:p w:rsidR="00CE5D60" w:rsidRPr="00DE56E2" w:rsidRDefault="00861450" w:rsidP="00861450">
      <w:pPr>
        <w:pStyle w:val="BasicParagraph"/>
        <w:spacing w:line="240" w:lineRule="auto"/>
        <w:ind w:left="2160" w:hanging="2160"/>
        <w:rPr>
          <w:sz w:val="20"/>
          <w:szCs w:val="26"/>
        </w:rPr>
      </w:pPr>
      <w:r w:rsidRPr="00DE56E2">
        <w:rPr>
          <w:sz w:val="22"/>
        </w:rPr>
        <w:tab/>
        <w:t>Spanish 5.1 Dolby Digital</w:t>
      </w:r>
    </w:p>
    <w:p w:rsidR="00CE5D60" w:rsidRPr="00896845" w:rsidRDefault="00CE5D60" w:rsidP="00861450">
      <w:pPr>
        <w:pStyle w:val="BasicParagraph"/>
        <w:spacing w:line="240" w:lineRule="auto"/>
        <w:rPr>
          <w:sz w:val="22"/>
          <w:szCs w:val="26"/>
        </w:rPr>
      </w:pPr>
      <w:r w:rsidRPr="00896845">
        <w:rPr>
          <w:sz w:val="22"/>
          <w:szCs w:val="26"/>
        </w:rPr>
        <w:t xml:space="preserve">Subtitles: </w:t>
      </w:r>
      <w:r w:rsidRPr="00896845">
        <w:rPr>
          <w:sz w:val="22"/>
          <w:szCs w:val="26"/>
        </w:rPr>
        <w:tab/>
      </w:r>
      <w:r w:rsidRPr="00896845">
        <w:rPr>
          <w:sz w:val="22"/>
          <w:szCs w:val="26"/>
        </w:rPr>
        <w:tab/>
      </w:r>
      <w:r w:rsidR="00F46319">
        <w:rPr>
          <w:sz w:val="22"/>
          <w:szCs w:val="26"/>
        </w:rPr>
        <w:t xml:space="preserve">English, French, Spanish </w:t>
      </w:r>
    </w:p>
    <w:p w:rsidR="00DE56E2" w:rsidRDefault="00DE56E2" w:rsidP="00861450">
      <w:pPr>
        <w:pStyle w:val="BasicParagraph"/>
        <w:spacing w:line="240" w:lineRule="auto"/>
        <w:rPr>
          <w:sz w:val="22"/>
          <w:szCs w:val="26"/>
        </w:rPr>
      </w:pPr>
      <w:r>
        <w:rPr>
          <w:sz w:val="22"/>
          <w:szCs w:val="26"/>
        </w:rPr>
        <w:t xml:space="preserve">Total Run Time: </w:t>
      </w:r>
      <w:r w:rsidR="00CE5D60" w:rsidRPr="00896845">
        <w:rPr>
          <w:sz w:val="22"/>
          <w:szCs w:val="26"/>
        </w:rPr>
        <w:t xml:space="preserve"> </w:t>
      </w:r>
      <w:r w:rsidR="00CE5D60" w:rsidRPr="00896845">
        <w:rPr>
          <w:sz w:val="22"/>
          <w:szCs w:val="26"/>
        </w:rPr>
        <w:tab/>
      </w:r>
      <w:r>
        <w:rPr>
          <w:sz w:val="22"/>
          <w:szCs w:val="26"/>
        </w:rPr>
        <w:t>131 Minutes</w:t>
      </w:r>
    </w:p>
    <w:p w:rsidR="00DE56E2" w:rsidRPr="00896845" w:rsidRDefault="00DE56E2" w:rsidP="00861450">
      <w:pPr>
        <w:pStyle w:val="BasicParagraph"/>
        <w:spacing w:line="240" w:lineRule="auto"/>
        <w:rPr>
          <w:sz w:val="22"/>
          <w:szCs w:val="26"/>
        </w:rPr>
      </w:pPr>
      <w:r>
        <w:rPr>
          <w:sz w:val="22"/>
          <w:szCs w:val="26"/>
        </w:rPr>
        <w:tab/>
      </w:r>
      <w:r>
        <w:rPr>
          <w:sz w:val="22"/>
          <w:szCs w:val="26"/>
        </w:rPr>
        <w:tab/>
      </w:r>
      <w:r>
        <w:rPr>
          <w:sz w:val="22"/>
          <w:szCs w:val="26"/>
        </w:rPr>
        <w:tab/>
        <w:t>19</w:t>
      </w:r>
      <w:r w:rsidR="00672976">
        <w:rPr>
          <w:sz w:val="22"/>
          <w:szCs w:val="26"/>
        </w:rPr>
        <w:t>3</w:t>
      </w:r>
      <w:r>
        <w:rPr>
          <w:sz w:val="22"/>
          <w:szCs w:val="26"/>
        </w:rPr>
        <w:t xml:space="preserve"> Minutes with </w:t>
      </w:r>
      <w:r w:rsidR="006D19C9">
        <w:rPr>
          <w:sz w:val="22"/>
          <w:szCs w:val="26"/>
        </w:rPr>
        <w:t>Extras</w:t>
      </w:r>
    </w:p>
    <w:p w:rsidR="00CE5D60" w:rsidRPr="00896845" w:rsidRDefault="00CE5D60" w:rsidP="00861450">
      <w:pPr>
        <w:pStyle w:val="BasicParagraph"/>
        <w:spacing w:line="240" w:lineRule="auto"/>
        <w:rPr>
          <w:sz w:val="22"/>
          <w:szCs w:val="26"/>
        </w:rPr>
      </w:pPr>
      <w:r w:rsidRPr="00896845">
        <w:rPr>
          <w:sz w:val="22"/>
          <w:szCs w:val="26"/>
        </w:rPr>
        <w:t xml:space="preserve">U.S. Rating:               </w:t>
      </w:r>
      <w:r w:rsidRPr="00896845">
        <w:rPr>
          <w:sz w:val="22"/>
          <w:szCs w:val="26"/>
        </w:rPr>
        <w:tab/>
        <w:t>PG-13</w:t>
      </w:r>
    </w:p>
    <w:p w:rsidR="00CE5D60" w:rsidRPr="00896845" w:rsidRDefault="00CE5D60" w:rsidP="00861450">
      <w:pPr>
        <w:pStyle w:val="BasicParagraph"/>
        <w:spacing w:line="240" w:lineRule="auto"/>
        <w:rPr>
          <w:sz w:val="22"/>
          <w:szCs w:val="26"/>
        </w:rPr>
      </w:pPr>
      <w:r w:rsidRPr="00896845">
        <w:rPr>
          <w:sz w:val="22"/>
          <w:szCs w:val="26"/>
        </w:rPr>
        <w:t xml:space="preserve">Closed Captioned: </w:t>
      </w:r>
      <w:r w:rsidRPr="00896845">
        <w:rPr>
          <w:sz w:val="22"/>
          <w:szCs w:val="26"/>
        </w:rPr>
        <w:tab/>
        <w:t>Yes</w:t>
      </w:r>
    </w:p>
    <w:p w:rsidR="00CE5D60" w:rsidRPr="00D96564" w:rsidRDefault="00CE5D60" w:rsidP="00861450">
      <w:pPr>
        <w:pStyle w:val="BasicParagraph"/>
        <w:spacing w:line="240" w:lineRule="auto"/>
        <w:rPr>
          <w:rFonts w:ascii="Trajan Pro" w:hAnsi="Trajan Pro" w:cs="Trajan Pro"/>
          <w:b/>
          <w:bCs/>
          <w:szCs w:val="26"/>
        </w:rPr>
      </w:pPr>
      <w:r w:rsidRPr="00D96564">
        <w:rPr>
          <w:rFonts w:ascii="Trajan Pro" w:hAnsi="Trajan Pro" w:cs="Trajan Pro"/>
          <w:b/>
          <w:bCs/>
          <w:szCs w:val="26"/>
        </w:rPr>
        <w:lastRenderedPageBreak/>
        <w:t xml:space="preserve">THE BOOK THIEF </w:t>
      </w:r>
      <w:smartTag w:uri="urn:schemas-microsoft-com:office:smarttags" w:element="stockticker">
        <w:r w:rsidRPr="00D96564">
          <w:rPr>
            <w:rFonts w:ascii="Trajan Pro" w:hAnsi="Trajan Pro" w:cs="Trajan Pro"/>
            <w:b/>
            <w:bCs/>
            <w:szCs w:val="26"/>
          </w:rPr>
          <w:t>DVD</w:t>
        </w:r>
      </w:smartTag>
    </w:p>
    <w:p w:rsidR="00896845" w:rsidRPr="00896845" w:rsidRDefault="00896845" w:rsidP="00861450">
      <w:pPr>
        <w:pStyle w:val="BasicParagraph"/>
        <w:spacing w:line="240" w:lineRule="auto"/>
        <w:rPr>
          <w:sz w:val="22"/>
          <w:szCs w:val="26"/>
        </w:rPr>
      </w:pPr>
      <w:r w:rsidRPr="00896845">
        <w:rPr>
          <w:sz w:val="22"/>
          <w:szCs w:val="26"/>
        </w:rPr>
        <w:t xml:space="preserve">Street Date: </w:t>
      </w:r>
      <w:r w:rsidRPr="00896845">
        <w:rPr>
          <w:sz w:val="22"/>
          <w:szCs w:val="26"/>
        </w:rPr>
        <w:tab/>
      </w:r>
      <w:r w:rsidRPr="00896845">
        <w:rPr>
          <w:sz w:val="22"/>
          <w:szCs w:val="26"/>
        </w:rPr>
        <w:tab/>
      </w:r>
      <w:smartTag w:uri="urn:schemas-microsoft-com:office:smarttags" w:element="date">
        <w:smartTagPr>
          <w:attr w:name="ls" w:val="trans"/>
          <w:attr w:name="Month" w:val="3"/>
          <w:attr w:name="Day" w:val="11"/>
          <w:attr w:name="Year" w:val="2014"/>
        </w:smartTagPr>
        <w:r w:rsidRPr="00896845">
          <w:rPr>
            <w:sz w:val="22"/>
            <w:szCs w:val="26"/>
          </w:rPr>
          <w:t>March 11, 2014</w:t>
        </w:r>
      </w:smartTag>
    </w:p>
    <w:p w:rsidR="00896845" w:rsidRPr="00896845" w:rsidRDefault="00896845" w:rsidP="00861450">
      <w:pPr>
        <w:pStyle w:val="BasicParagraph"/>
        <w:spacing w:line="240" w:lineRule="auto"/>
        <w:rPr>
          <w:sz w:val="22"/>
          <w:szCs w:val="26"/>
        </w:rPr>
      </w:pPr>
      <w:proofErr w:type="spellStart"/>
      <w:r w:rsidRPr="00896845">
        <w:rPr>
          <w:sz w:val="22"/>
          <w:szCs w:val="26"/>
        </w:rPr>
        <w:t>Prebook</w:t>
      </w:r>
      <w:proofErr w:type="spellEnd"/>
      <w:r w:rsidRPr="00896845">
        <w:rPr>
          <w:sz w:val="22"/>
          <w:szCs w:val="26"/>
        </w:rPr>
        <w:t xml:space="preserve"> Date: </w:t>
      </w:r>
      <w:r w:rsidRPr="00896845">
        <w:rPr>
          <w:sz w:val="22"/>
          <w:szCs w:val="26"/>
        </w:rPr>
        <w:tab/>
      </w:r>
      <w:r w:rsidRPr="00896845">
        <w:rPr>
          <w:sz w:val="22"/>
          <w:szCs w:val="26"/>
        </w:rPr>
        <w:tab/>
      </w:r>
      <w:smartTag w:uri="urn:schemas-microsoft-com:office:smarttags" w:element="date">
        <w:smartTagPr>
          <w:attr w:name="ls" w:val="trans"/>
          <w:attr w:name="Month" w:val="2"/>
          <w:attr w:name="Day" w:val="12"/>
          <w:attr w:name="Year" w:val="2014"/>
        </w:smartTagPr>
        <w:r w:rsidRPr="00896845">
          <w:rPr>
            <w:sz w:val="22"/>
            <w:szCs w:val="26"/>
          </w:rPr>
          <w:t>February 12, 2014</w:t>
        </w:r>
      </w:smartTag>
    </w:p>
    <w:p w:rsidR="00896845" w:rsidRPr="00896845" w:rsidRDefault="00896845" w:rsidP="00861450">
      <w:pPr>
        <w:pStyle w:val="BasicParagraph"/>
        <w:spacing w:line="240" w:lineRule="auto"/>
        <w:rPr>
          <w:sz w:val="22"/>
          <w:szCs w:val="26"/>
        </w:rPr>
      </w:pPr>
      <w:r w:rsidRPr="00896845">
        <w:rPr>
          <w:sz w:val="22"/>
          <w:szCs w:val="26"/>
        </w:rPr>
        <w:t xml:space="preserve">Screen Format: </w:t>
      </w:r>
      <w:r w:rsidRPr="00896845">
        <w:rPr>
          <w:sz w:val="22"/>
          <w:szCs w:val="26"/>
        </w:rPr>
        <w:tab/>
      </w:r>
      <w:r>
        <w:rPr>
          <w:sz w:val="22"/>
          <w:szCs w:val="26"/>
        </w:rPr>
        <w:tab/>
      </w:r>
      <w:r w:rsidR="00861450">
        <w:rPr>
          <w:sz w:val="22"/>
          <w:szCs w:val="26"/>
        </w:rPr>
        <w:t>Widescreen – 16:9 (2.40)</w:t>
      </w:r>
    </w:p>
    <w:p w:rsidR="00861450" w:rsidRPr="00DE56E2" w:rsidRDefault="00896845" w:rsidP="00861450">
      <w:pPr>
        <w:pStyle w:val="BasicParagraph"/>
        <w:spacing w:line="240" w:lineRule="auto"/>
        <w:rPr>
          <w:sz w:val="22"/>
        </w:rPr>
      </w:pPr>
      <w:r w:rsidRPr="00896845">
        <w:rPr>
          <w:sz w:val="22"/>
          <w:szCs w:val="26"/>
        </w:rPr>
        <w:t xml:space="preserve">Audio: </w:t>
      </w:r>
      <w:r w:rsidRPr="00896845">
        <w:rPr>
          <w:sz w:val="22"/>
          <w:szCs w:val="26"/>
        </w:rPr>
        <w:tab/>
      </w:r>
      <w:r w:rsidR="00861450">
        <w:rPr>
          <w:sz w:val="22"/>
          <w:szCs w:val="26"/>
        </w:rPr>
        <w:tab/>
      </w:r>
      <w:r w:rsidR="00861450">
        <w:rPr>
          <w:sz w:val="22"/>
          <w:szCs w:val="26"/>
        </w:rPr>
        <w:tab/>
      </w:r>
      <w:r w:rsidR="00861450" w:rsidRPr="00DE56E2">
        <w:rPr>
          <w:sz w:val="22"/>
        </w:rPr>
        <w:t>English 5.1 Dolby Digital</w:t>
      </w:r>
    </w:p>
    <w:p w:rsidR="00861450" w:rsidRPr="00DE56E2" w:rsidRDefault="00861450" w:rsidP="00861450">
      <w:pPr>
        <w:pStyle w:val="BasicParagraph"/>
        <w:spacing w:line="240" w:lineRule="auto"/>
        <w:rPr>
          <w:sz w:val="22"/>
        </w:rPr>
      </w:pPr>
      <w:r w:rsidRPr="00DE56E2">
        <w:rPr>
          <w:sz w:val="22"/>
        </w:rPr>
        <w:tab/>
      </w:r>
      <w:r w:rsidRPr="00DE56E2">
        <w:rPr>
          <w:sz w:val="22"/>
        </w:rPr>
        <w:tab/>
      </w:r>
      <w:r w:rsidRPr="00DE56E2">
        <w:rPr>
          <w:sz w:val="22"/>
        </w:rPr>
        <w:tab/>
        <w:t>French 2.0 Dolby Surround</w:t>
      </w:r>
    </w:p>
    <w:p w:rsidR="00896845" w:rsidRPr="00DE56E2" w:rsidRDefault="00861450" w:rsidP="00861450">
      <w:pPr>
        <w:pStyle w:val="BasicParagraph"/>
        <w:spacing w:line="240" w:lineRule="auto"/>
        <w:ind w:left="2160" w:hanging="2160"/>
        <w:rPr>
          <w:sz w:val="20"/>
          <w:szCs w:val="26"/>
        </w:rPr>
      </w:pPr>
      <w:r w:rsidRPr="00DE56E2">
        <w:rPr>
          <w:sz w:val="22"/>
        </w:rPr>
        <w:tab/>
        <w:t>Spanish 2.0 Dolby Surround</w:t>
      </w:r>
    </w:p>
    <w:p w:rsidR="00896845" w:rsidRPr="00896845" w:rsidRDefault="00896845" w:rsidP="00861450">
      <w:pPr>
        <w:pStyle w:val="BasicParagraph"/>
        <w:spacing w:line="240" w:lineRule="auto"/>
        <w:rPr>
          <w:sz w:val="22"/>
          <w:szCs w:val="26"/>
        </w:rPr>
      </w:pPr>
      <w:r w:rsidRPr="00896845">
        <w:rPr>
          <w:sz w:val="22"/>
          <w:szCs w:val="26"/>
        </w:rPr>
        <w:t xml:space="preserve">Subtitles: </w:t>
      </w:r>
      <w:r w:rsidRPr="00896845">
        <w:rPr>
          <w:sz w:val="22"/>
          <w:szCs w:val="26"/>
        </w:rPr>
        <w:tab/>
      </w:r>
      <w:r w:rsidRPr="00896845">
        <w:rPr>
          <w:sz w:val="22"/>
          <w:szCs w:val="26"/>
        </w:rPr>
        <w:tab/>
      </w:r>
      <w:r w:rsidR="00C47AAF">
        <w:rPr>
          <w:sz w:val="22"/>
          <w:szCs w:val="26"/>
        </w:rPr>
        <w:t>Englis</w:t>
      </w:r>
      <w:bookmarkStart w:id="0" w:name="_GoBack"/>
      <w:bookmarkEnd w:id="0"/>
      <w:r w:rsidR="00C47AAF">
        <w:rPr>
          <w:sz w:val="22"/>
          <w:szCs w:val="26"/>
        </w:rPr>
        <w:t>h,</w:t>
      </w:r>
      <w:r w:rsidR="007C22E3">
        <w:rPr>
          <w:sz w:val="22"/>
          <w:szCs w:val="26"/>
        </w:rPr>
        <w:t xml:space="preserve"> Spanish</w:t>
      </w:r>
    </w:p>
    <w:p w:rsidR="00DE56E2" w:rsidRPr="00896845" w:rsidRDefault="00DE56E2" w:rsidP="00DE56E2">
      <w:pPr>
        <w:pStyle w:val="BasicParagraph"/>
        <w:spacing w:line="240" w:lineRule="auto"/>
        <w:rPr>
          <w:sz w:val="22"/>
          <w:szCs w:val="26"/>
        </w:rPr>
      </w:pPr>
      <w:r>
        <w:rPr>
          <w:sz w:val="22"/>
          <w:szCs w:val="26"/>
        </w:rPr>
        <w:t xml:space="preserve">Total Run Time: </w:t>
      </w:r>
      <w:r w:rsidRPr="00896845">
        <w:rPr>
          <w:sz w:val="22"/>
          <w:szCs w:val="26"/>
        </w:rPr>
        <w:t xml:space="preserve"> </w:t>
      </w:r>
      <w:r w:rsidRPr="00896845">
        <w:rPr>
          <w:sz w:val="22"/>
          <w:szCs w:val="26"/>
        </w:rPr>
        <w:tab/>
      </w:r>
      <w:r>
        <w:rPr>
          <w:sz w:val="22"/>
          <w:szCs w:val="26"/>
        </w:rPr>
        <w:t xml:space="preserve">156 Minutes with </w:t>
      </w:r>
      <w:r w:rsidR="006D19C9">
        <w:rPr>
          <w:sz w:val="22"/>
          <w:szCs w:val="26"/>
        </w:rPr>
        <w:t>Extras</w:t>
      </w:r>
    </w:p>
    <w:p w:rsidR="00896845" w:rsidRPr="00896845" w:rsidRDefault="00896845" w:rsidP="00861450">
      <w:pPr>
        <w:pStyle w:val="BasicParagraph"/>
        <w:spacing w:line="240" w:lineRule="auto"/>
        <w:rPr>
          <w:sz w:val="22"/>
          <w:szCs w:val="26"/>
        </w:rPr>
      </w:pPr>
      <w:r w:rsidRPr="00896845">
        <w:rPr>
          <w:sz w:val="22"/>
          <w:szCs w:val="26"/>
        </w:rPr>
        <w:t xml:space="preserve">U.S. Rating:                </w:t>
      </w:r>
      <w:r w:rsidRPr="00896845">
        <w:rPr>
          <w:sz w:val="22"/>
          <w:szCs w:val="26"/>
        </w:rPr>
        <w:tab/>
        <w:t>PG-13</w:t>
      </w:r>
    </w:p>
    <w:p w:rsidR="00CE5D60" w:rsidRPr="00896845" w:rsidRDefault="00896845" w:rsidP="00861450">
      <w:pPr>
        <w:pStyle w:val="BasicParagraph"/>
        <w:spacing w:line="240" w:lineRule="auto"/>
        <w:rPr>
          <w:sz w:val="22"/>
          <w:szCs w:val="26"/>
        </w:rPr>
      </w:pPr>
      <w:r w:rsidRPr="00896845">
        <w:rPr>
          <w:sz w:val="22"/>
          <w:szCs w:val="26"/>
        </w:rPr>
        <w:t xml:space="preserve">Closed Captioned: </w:t>
      </w:r>
      <w:r w:rsidRPr="00896845">
        <w:rPr>
          <w:sz w:val="22"/>
          <w:szCs w:val="26"/>
        </w:rPr>
        <w:tab/>
        <w:t>Yes</w:t>
      </w:r>
    </w:p>
    <w:p w:rsidR="00896845" w:rsidRDefault="00896845">
      <w:pPr>
        <w:pStyle w:val="BasicParagraph"/>
        <w:rPr>
          <w:szCs w:val="26"/>
        </w:rPr>
        <w:sectPr w:rsidR="00896845" w:rsidSect="00896845">
          <w:type w:val="continuous"/>
          <w:pgSz w:w="12240" w:h="15840"/>
          <w:pgMar w:top="720" w:right="720" w:bottom="720" w:left="720" w:header="720" w:footer="720" w:gutter="0"/>
          <w:cols w:num="2" w:space="720"/>
          <w:docGrid w:linePitch="360"/>
        </w:sectPr>
      </w:pPr>
    </w:p>
    <w:p w:rsidR="00896845" w:rsidRPr="00D96564" w:rsidRDefault="00896845">
      <w:pPr>
        <w:pStyle w:val="BasicParagraph"/>
        <w:rPr>
          <w:sz w:val="12"/>
          <w:szCs w:val="26"/>
        </w:rPr>
      </w:pPr>
    </w:p>
    <w:p w:rsidR="00896845" w:rsidRPr="00896845" w:rsidRDefault="00896845" w:rsidP="00861450">
      <w:pPr>
        <w:pStyle w:val="BasicParagraph"/>
        <w:spacing w:line="240" w:lineRule="auto"/>
        <w:rPr>
          <w:rFonts w:ascii="Trajan Pro" w:hAnsi="Trajan Pro" w:cs="Trajan Pro"/>
          <w:b/>
          <w:bCs/>
          <w:sz w:val="26"/>
          <w:szCs w:val="26"/>
        </w:rPr>
      </w:pPr>
      <w:r w:rsidRPr="00D96564">
        <w:rPr>
          <w:rFonts w:ascii="Trajan Pro" w:hAnsi="Trajan Pro" w:cs="Trajan Pro"/>
          <w:b/>
          <w:bCs/>
          <w:szCs w:val="26"/>
        </w:rPr>
        <w:t>Media Inquiries</w:t>
      </w:r>
    </w:p>
    <w:p w:rsidR="00896845" w:rsidRPr="00896845" w:rsidRDefault="00896845" w:rsidP="00861450">
      <w:pPr>
        <w:pStyle w:val="BasicParagraph"/>
        <w:spacing w:line="240" w:lineRule="auto"/>
        <w:rPr>
          <w:sz w:val="22"/>
          <w:szCs w:val="26"/>
        </w:rPr>
      </w:pPr>
      <w:r w:rsidRPr="00896845">
        <w:rPr>
          <w:sz w:val="22"/>
          <w:szCs w:val="26"/>
        </w:rPr>
        <w:t xml:space="preserve">Kavita Smith, </w:t>
      </w:r>
      <w:smartTag w:uri="urn:schemas-microsoft-com:office:smarttags" w:element="phone">
        <w:smartTagPr>
          <w:attr w:uri="urn:schemas-microsoft-com:office:office" w:name="ls" w:val="trans"/>
          <w:attr w:name="phonenumber" w:val="$6369 "/>
        </w:smartTagPr>
        <w:r w:rsidRPr="00896845">
          <w:rPr>
            <w:sz w:val="22"/>
            <w:szCs w:val="26"/>
          </w:rPr>
          <w:t>310.369.8435</w:t>
        </w:r>
      </w:smartTag>
      <w:r w:rsidRPr="00896845">
        <w:rPr>
          <w:sz w:val="22"/>
          <w:szCs w:val="26"/>
        </w:rPr>
        <w:t>, kavita.smith@fox.com</w:t>
      </w:r>
    </w:p>
    <w:p w:rsidR="00CD27BF" w:rsidRDefault="00CD27BF" w:rsidP="00861450">
      <w:pPr>
        <w:pStyle w:val="BasicParagraph"/>
        <w:spacing w:line="240" w:lineRule="auto"/>
        <w:rPr>
          <w:sz w:val="22"/>
          <w:szCs w:val="26"/>
        </w:rPr>
      </w:pPr>
      <w:r>
        <w:rPr>
          <w:sz w:val="22"/>
          <w:szCs w:val="26"/>
        </w:rPr>
        <w:t xml:space="preserve">Mandy Rodgers, </w:t>
      </w:r>
      <w:smartTag w:uri="urn:schemas-microsoft-com:office:smarttags" w:element="phone">
        <w:smartTagPr>
          <w:attr w:uri="urn:schemas-microsoft-com:office:office" w:name="ls" w:val="trans"/>
          <w:attr w:name="phonenumber" w:val="$6761 "/>
        </w:smartTagPr>
        <w:r>
          <w:rPr>
            <w:sz w:val="22"/>
            <w:szCs w:val="26"/>
          </w:rPr>
          <w:t>323-761-2333</w:t>
        </w:r>
      </w:smartTag>
      <w:r>
        <w:rPr>
          <w:sz w:val="22"/>
          <w:szCs w:val="26"/>
        </w:rPr>
        <w:t>, mandy.rodgers@thinkjam.com</w:t>
      </w:r>
    </w:p>
    <w:p w:rsidR="00896845" w:rsidRPr="008620E0" w:rsidRDefault="00896845" w:rsidP="00896845">
      <w:pPr>
        <w:pStyle w:val="BasicParagraph"/>
        <w:rPr>
          <w:sz w:val="12"/>
          <w:szCs w:val="26"/>
        </w:rPr>
      </w:pPr>
    </w:p>
    <w:p w:rsidR="00896845" w:rsidRPr="00D96564" w:rsidRDefault="00896845" w:rsidP="00861450">
      <w:pPr>
        <w:pStyle w:val="BasicParagraph"/>
        <w:spacing w:line="240" w:lineRule="auto"/>
        <w:rPr>
          <w:rFonts w:ascii="Trajan Pro" w:hAnsi="Trajan Pro" w:cs="Trajan Pro"/>
          <w:b/>
          <w:bCs/>
          <w:szCs w:val="26"/>
        </w:rPr>
      </w:pPr>
      <w:r w:rsidRPr="00D96564">
        <w:rPr>
          <w:rFonts w:ascii="Trajan Pro" w:hAnsi="Trajan Pro" w:cs="Trajan Pro"/>
          <w:b/>
          <w:bCs/>
          <w:szCs w:val="26"/>
        </w:rPr>
        <w:t>About Twentieth Century Fox Home Entertainment</w:t>
      </w:r>
    </w:p>
    <w:p w:rsidR="00896845" w:rsidRPr="00896845" w:rsidRDefault="00896845" w:rsidP="00861450">
      <w:pPr>
        <w:pStyle w:val="BasicParagraph"/>
        <w:spacing w:line="240" w:lineRule="auto"/>
        <w:rPr>
          <w:sz w:val="20"/>
          <w:szCs w:val="26"/>
        </w:rPr>
      </w:pPr>
      <w:r w:rsidRPr="00896845">
        <w:rPr>
          <w:sz w:val="22"/>
          <w:szCs w:val="26"/>
        </w:rPr>
        <w:t xml:space="preserve">Twentieth Century Fox Home Entertainment is the industry leading worldwide marketing, sales and distribution company for all Fox produced, acquired and third party partner film and television programing. Each year TCFHE expands its award-winning global product portfolio with the introduction of new entertainment content through established and emerging formats including </w:t>
      </w:r>
      <w:smartTag w:uri="urn:schemas-microsoft-com:office:smarttags" w:element="stockticker">
        <w:r w:rsidRPr="00896845">
          <w:rPr>
            <w:sz w:val="22"/>
            <w:szCs w:val="26"/>
          </w:rPr>
          <w:t>DVD</w:t>
        </w:r>
      </w:smartTag>
      <w:r w:rsidRPr="00896845">
        <w:rPr>
          <w:sz w:val="22"/>
          <w:szCs w:val="26"/>
        </w:rPr>
        <w:t>, Blu-ray™ and Digital HD™. Twentieth Century Fox Home Entertainment is a subsidiary of 21st Century Fox.</w:t>
      </w:r>
    </w:p>
    <w:sectPr w:rsidR="00896845" w:rsidRPr="00896845" w:rsidSect="0089684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2A" w:rsidRDefault="0049262A" w:rsidP="00CE5D60">
      <w:pPr>
        <w:spacing w:after="0" w:line="240" w:lineRule="auto"/>
      </w:pPr>
      <w:r>
        <w:separator/>
      </w:r>
    </w:p>
  </w:endnote>
  <w:endnote w:type="continuationSeparator" w:id="0">
    <w:p w:rsidR="0049262A" w:rsidRDefault="0049262A" w:rsidP="00CE5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2A" w:rsidRDefault="0049262A" w:rsidP="00CE5D60">
      <w:pPr>
        <w:spacing w:after="0" w:line="240" w:lineRule="auto"/>
      </w:pPr>
      <w:r>
        <w:separator/>
      </w:r>
    </w:p>
  </w:footnote>
  <w:footnote w:type="continuationSeparator" w:id="0">
    <w:p w:rsidR="0049262A" w:rsidRDefault="0049262A" w:rsidP="00CE5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848F7"/>
    <w:multiLevelType w:val="hybridMultilevel"/>
    <w:tmpl w:val="CE56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D20595"/>
    <w:multiLevelType w:val="hybridMultilevel"/>
    <w:tmpl w:val="B3FEC138"/>
    <w:lvl w:ilvl="0" w:tplc="FE86FD6C">
      <w:numFmt w:val="bullet"/>
      <w:lvlText w:val="•"/>
      <w:lvlJc w:val="left"/>
      <w:pPr>
        <w:ind w:left="720" w:hanging="360"/>
      </w:pPr>
      <w:rPr>
        <w:rFonts w:ascii="Minion Pro" w:eastAsiaTheme="minorHAnsi" w:hAnsi="Minion Pro" w:cs="Mini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hdrShapeDefaults>
    <o:shapedefaults v:ext="edit" spidmax="5122">
      <o:colormenu v:ext="edit" fillcolor="none"/>
    </o:shapedefaults>
  </w:hdrShapeDefaults>
  <w:footnotePr>
    <w:footnote w:id="-1"/>
    <w:footnote w:id="0"/>
  </w:footnotePr>
  <w:endnotePr>
    <w:endnote w:id="-1"/>
    <w:endnote w:id="0"/>
  </w:endnotePr>
  <w:compat/>
  <w:rsids>
    <w:rsidRoot w:val="00CE5D60"/>
    <w:rsid w:val="00080E83"/>
    <w:rsid w:val="000D2EBA"/>
    <w:rsid w:val="000D3DED"/>
    <w:rsid w:val="00236877"/>
    <w:rsid w:val="002951B3"/>
    <w:rsid w:val="003C5745"/>
    <w:rsid w:val="0042110E"/>
    <w:rsid w:val="0049262A"/>
    <w:rsid w:val="005C2715"/>
    <w:rsid w:val="00672976"/>
    <w:rsid w:val="00677A06"/>
    <w:rsid w:val="006A1E7F"/>
    <w:rsid w:val="006D19C9"/>
    <w:rsid w:val="00772AB2"/>
    <w:rsid w:val="00780CAA"/>
    <w:rsid w:val="007C22E3"/>
    <w:rsid w:val="00861450"/>
    <w:rsid w:val="008620E0"/>
    <w:rsid w:val="00896845"/>
    <w:rsid w:val="008B5491"/>
    <w:rsid w:val="00901229"/>
    <w:rsid w:val="00991D97"/>
    <w:rsid w:val="009B4437"/>
    <w:rsid w:val="00B86ACA"/>
    <w:rsid w:val="00BA3920"/>
    <w:rsid w:val="00C35081"/>
    <w:rsid w:val="00C47AAF"/>
    <w:rsid w:val="00CC7F85"/>
    <w:rsid w:val="00CD27BF"/>
    <w:rsid w:val="00CE5D60"/>
    <w:rsid w:val="00D11994"/>
    <w:rsid w:val="00D96564"/>
    <w:rsid w:val="00DE3691"/>
    <w:rsid w:val="00DE56E2"/>
    <w:rsid w:val="00DF63E8"/>
    <w:rsid w:val="00E03457"/>
    <w:rsid w:val="00F424F1"/>
    <w:rsid w:val="00F46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stockticker"/>
  <w:smartTagType w:namespaceuri="urn:schemas-microsoft-com:office:smarttags" w:name="phone"/>
  <w:smartTagType w:namespaceuri="urn:schemas-microsoft-com:office:smarttags" w:name="date"/>
  <w:smartTagType w:namespaceuri="urn:schemas-microsoft-com:office:smarttags" w:name="PersonName"/>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D60"/>
  </w:style>
  <w:style w:type="paragraph" w:styleId="Footer">
    <w:name w:val="footer"/>
    <w:basedOn w:val="Normal"/>
    <w:link w:val="FooterChar"/>
    <w:uiPriority w:val="99"/>
    <w:unhideWhenUsed/>
    <w:rsid w:val="00CE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D60"/>
  </w:style>
  <w:style w:type="paragraph" w:styleId="BalloonText">
    <w:name w:val="Balloon Text"/>
    <w:basedOn w:val="Normal"/>
    <w:link w:val="BalloonTextChar"/>
    <w:uiPriority w:val="99"/>
    <w:semiHidden/>
    <w:unhideWhenUsed/>
    <w:rsid w:val="00CE5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60"/>
    <w:rPr>
      <w:rFonts w:ascii="Tahoma" w:hAnsi="Tahoma" w:cs="Tahoma"/>
      <w:sz w:val="16"/>
      <w:szCs w:val="16"/>
    </w:rPr>
  </w:style>
  <w:style w:type="paragraph" w:customStyle="1" w:styleId="BasicParagraph">
    <w:name w:val="[Basic Paragraph]"/>
    <w:basedOn w:val="Normal"/>
    <w:uiPriority w:val="99"/>
    <w:rsid w:val="00CE5D6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8968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D60"/>
  </w:style>
  <w:style w:type="paragraph" w:styleId="Footer">
    <w:name w:val="footer"/>
    <w:basedOn w:val="Normal"/>
    <w:link w:val="FooterChar"/>
    <w:uiPriority w:val="99"/>
    <w:unhideWhenUsed/>
    <w:rsid w:val="00CE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D60"/>
  </w:style>
  <w:style w:type="paragraph" w:styleId="BalloonText">
    <w:name w:val="Balloon Text"/>
    <w:basedOn w:val="Normal"/>
    <w:link w:val="BalloonTextChar"/>
    <w:uiPriority w:val="99"/>
    <w:semiHidden/>
    <w:unhideWhenUsed/>
    <w:rsid w:val="00CE5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60"/>
    <w:rPr>
      <w:rFonts w:ascii="Tahoma" w:hAnsi="Tahoma" w:cs="Tahoma"/>
      <w:sz w:val="16"/>
      <w:szCs w:val="16"/>
    </w:rPr>
  </w:style>
  <w:style w:type="paragraph" w:customStyle="1" w:styleId="BasicParagraph">
    <w:name w:val="[Basic Paragraph]"/>
    <w:basedOn w:val="Normal"/>
    <w:uiPriority w:val="99"/>
    <w:rsid w:val="00CE5D6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8968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2762177">
      <w:bodyDiv w:val="1"/>
      <w:marLeft w:val="0"/>
      <w:marRight w:val="0"/>
      <w:marTop w:val="0"/>
      <w:marBottom w:val="0"/>
      <w:divBdr>
        <w:top w:val="none" w:sz="0" w:space="0" w:color="auto"/>
        <w:left w:val="none" w:sz="0" w:space="0" w:color="auto"/>
        <w:bottom w:val="none" w:sz="0" w:space="0" w:color="auto"/>
        <w:right w:val="none" w:sz="0" w:space="0" w:color="auto"/>
      </w:divBdr>
    </w:div>
    <w:div w:id="555969461">
      <w:bodyDiv w:val="1"/>
      <w:marLeft w:val="0"/>
      <w:marRight w:val="0"/>
      <w:marTop w:val="0"/>
      <w:marBottom w:val="0"/>
      <w:divBdr>
        <w:top w:val="none" w:sz="0" w:space="0" w:color="auto"/>
        <w:left w:val="none" w:sz="0" w:space="0" w:color="auto"/>
        <w:bottom w:val="none" w:sz="0" w:space="0" w:color="auto"/>
        <w:right w:val="none" w:sz="0" w:space="0" w:color="auto"/>
      </w:divBdr>
    </w:div>
    <w:div w:id="20846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Lipschultz</dc:creator>
  <cp:lastModifiedBy>Alfonso Perez-Gonzalez</cp:lastModifiedBy>
  <cp:revision>6</cp:revision>
  <cp:lastPrinted>2014-01-14T17:03:00Z</cp:lastPrinted>
  <dcterms:created xsi:type="dcterms:W3CDTF">2014-01-14T17:01:00Z</dcterms:created>
  <dcterms:modified xsi:type="dcterms:W3CDTF">2014-01-14T17:10:00Z</dcterms:modified>
</cp:coreProperties>
</file>